
<file path=[Content_Types].xml><?xml version="1.0" encoding="utf-8"?>
<Types xmlns="http://schemas.openxmlformats.org/package/2006/content-types">
  <Default Extension="jpg" ContentType="image/jpe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Default Extension="png" ContentType="image/png"/>
  <Default Extension="wmf" ContentType="image/x-wm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docProps/core.xml" ContentType="application/vnd.openxmlformats-package.core-properti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hd w:val="clear" w:color="auto" w:fill="ffffff"/>
        <w:spacing w:after="0" w:line="240" w:lineRule="auto"/>
        <w:ind/>
        <w:rPr>
          <w:rFonts w:ascii="Times New Roman" w:hAnsi="Times New Roman" w:cs="Times New Roman"/>
          <w:b/>
          <w:color w:val="000000"/>
          <w:spacing w:val="-5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  <w:lang w:val="uk-UA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  <w:lang w:val="uk-UA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 w:cs="Times New Roman"/>
          <w:b/>
          <w:color w:val="000000"/>
          <w:spacing w:val="-5"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  <w:lang w:val="uk-UA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  <w:lang w:val="uk-UA"/>
        </w:rPr>
      </w:r>
      <w:r>
        <w:rPr>
          <w:rFonts w:ascii="Times New Roman" w:hAnsi="Times New Roman" w:cs="Times New Roman"/>
          <w:b/>
          <w:color w:val="000000"/>
          <w:spacing w:val="-5"/>
          <w:sz w:val="28"/>
          <w:szCs w:val="28"/>
          <w:lang w:val="uk-UA"/>
        </w:rPr>
      </w:r>
    </w:p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 w:eastAsia="Times New Roman" w:cs="Times New Roman"/>
          <w:sz w:val="20"/>
          <w:szCs w:val="20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</w:rPr>
        <mc:AlternateContent>
          <mc:Choice Requires="wpg">
            <w:drawing>
              <wp:inline xmlns:wp="http://schemas.openxmlformats.org/drawingml/2006/wordprocessingDrawing" distT="0" distB="0" distL="0" distR="0">
                <wp:extent cx="483235" cy="647065"/>
                <wp:effectExtent l="0" t="0" r="0" b="635"/>
                <wp:docPr id="1" name="Рисунок 2" descr="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Рисунок 1" descr="1"/>
                        <pic:cNvPicPr>
                          <a:picLocks noChangeAspect="1"/>
                        </pic:cNvPicPr>
                        <pic:nvPr/>
                      </pic:nvPicPr>
                      <pic:blipFill rotWithShape="1">
                        <a:blip r:embed="rId9"/>
                        <a:stretch/>
                      </pic:blipFill>
                      <pic:spPr bwMode="auto">
                        <a:xfrm>
                          <a:off x="0" y="0"/>
                          <a:ext cx="483235" cy="64706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.05pt;height:50.95pt;mso-wrap-distance-left:0.00pt;mso-wrap-distance-top:0.00pt;mso-wrap-distance-right:0.00pt;mso-wrap-distance-bottom:0.00pt;z-index:1;" stroked="f">
                <v:imagedata r:id="rId9" o:title=""/>
                <o:lock v:ext="edit" rotation="t"/>
              </v:shape>
            </w:pict>
          </mc:Fallback>
        </mc:AlternateContent>
      </w:r>
      <w:r>
        <w:rPr>
          <w:rFonts w:ascii="Times New Roman" w:hAnsi="Times New Roman" w:eastAsia="Times New Roman" w:cs="Times New Roman"/>
          <w:sz w:val="20"/>
          <w:szCs w:val="20"/>
          <w:lang w:val="uk-UA"/>
        </w:rPr>
      </w:r>
      <w:r>
        <w:rPr>
          <w:rFonts w:ascii="Times New Roman" w:hAnsi="Times New Roman" w:eastAsia="Times New Roman" w:cs="Times New Roman"/>
          <w:sz w:val="20"/>
          <w:szCs w:val="20"/>
          <w:lang w:val="uk-UA"/>
        </w:rPr>
      </w:r>
    </w:p>
    <w:p>
      <w:pPr>
        <w:pBdr/>
        <w:shd w:val="clear" w:color="auto" w:fill="ffffff"/>
        <w:spacing w:after="0" w:line="240" w:lineRule="auto"/>
        <w:ind/>
        <w:jc w:val="center"/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  <w:lang w:val="en-US"/>
        </w:rPr>
      </w:pP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  <w:lang w:val="en-US"/>
        </w:rPr>
      </w: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  <w:lang w:val="en-US"/>
        </w:rPr>
      </w:r>
    </w:p>
    <w:p>
      <w:pPr>
        <w:pBdr/>
        <w:shd w:val="clear" w:color="auto" w:fill="ffffff"/>
        <w:spacing w:after="0" w:line="240" w:lineRule="auto"/>
        <w:ind w:left="10"/>
        <w:jc w:val="center"/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  <w:lang w:val="uk-UA"/>
        </w:rPr>
        <w:t xml:space="preserve">БЕРЕСТИНСЬКА</w:t>
      </w: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  <w:t xml:space="preserve"> МІСЬКА РАДА </w:t>
      </w: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</w: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5"/>
          <w:sz w:val="28"/>
          <w:szCs w:val="28"/>
        </w:rPr>
        <w:t xml:space="preserve">ВИКОНАВЧИЙ КОМІТЕТ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І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Ш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Е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Н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</w:rPr>
        <w:t xml:space="preserve">Я </w:t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b/>
          <w:color w:val="000000"/>
          <w:spacing w:val="-7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 w:eastAsia="Times New Roman" w:cs="Times New Roman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14 травня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2026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sz w:val="28"/>
          <w:szCs w:val="28"/>
        </w:rPr>
        <w:t xml:space="preserve">р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оку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 xml:space="preserve">                        м. Берестин        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ab/>
        <w:t xml:space="preserve">           </w:t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ab/>
      </w:r>
      <w:r>
        <w:rPr>
          <w:rFonts w:ascii="Times New Roman" w:hAnsi="Times New Roman" w:eastAsia="Times New Roman" w:cs="Times New Roman"/>
          <w:color w:val="000000"/>
          <w:spacing w:val="-7"/>
          <w:sz w:val="28"/>
          <w:szCs w:val="28"/>
          <w:lang w:val="uk-UA"/>
        </w:rPr>
        <w:tab/>
        <w:t xml:space="preserve">      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</w:rPr>
        <w:t xml:space="preserve">№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  <w:t xml:space="preserve"> 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en-US"/>
        </w:rPr>
        <w:t xml:space="preserve">337</w:t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</w:r>
      <w:r>
        <w:rPr>
          <w:rFonts w:ascii="Times New Roman" w:hAnsi="Times New Roman" w:eastAsia="Times New Roman" w:cs="Times New Roman"/>
          <w:color w:val="000000"/>
          <w:spacing w:val="-9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pP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Про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позбавлення батьківських прав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en-US"/>
        </w:rPr>
        <w:t xml:space="preserve">особу 34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en-US"/>
        </w:rPr>
        <w:t xml:space="preserve">по відношенню до неповнолітнього </w:t>
      </w: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</w:r>
    </w:p>
    <w:p w14:paraId="1338855B">
      <w:pPr>
        <w:pBdr/>
        <w:spacing w:after="0" w:line="240" w:lineRule="auto"/>
        <w:ind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en-US"/>
        </w:rPr>
        <w:t xml:space="preserve">сина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en-US"/>
        </w:rPr>
        <w:t xml:space="preserve">особи 35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en-US"/>
        </w:rPr>
        <w:t xml:space="preserve">хх травня хххх</w:t>
      </w: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  <w:t xml:space="preserve"> року народження</w:t>
      </w: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Times New Roman" w:cs="Times New Roman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 w:right="-2"/>
        <w:jc w:val="both"/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ab/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Керуючись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статтями 3, 18,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 23 Конвенції ООН про права дитини від                20 листопада 1989 року, ратифікованої Україною згідно постановою Верховної Ради України від 27 лютого 1991 року № 789- ХІІ, статтею 15 Закону України «Про охорону дитинства», статтями 150, 157, 158, 159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 Сімейного кодексу України, 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пунктом 8 Порядку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 провадження органами опіки та піклування діяльності, пов’язаної із захистом прав дитини, затверджених постановою Кабінету Міністрів України «Питання діяльності органів опіки та піклування, пов’язаної із захистом прав дитини»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від 24.09.2008 № 866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,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 р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озглянувши подання служби у справах дітей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міської ради щодо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подання позовної заяви особи 36 до особи 34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про позбавлення батьківських прав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,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враховуючи 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інтерес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и дитини,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стан виконання батьківських обов’язків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батьком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, висновок служби у справах дітей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мі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ської ради від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    07 травня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2026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року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,  виконавчий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комітет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Берестинської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міської ради</w:t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r>
      <w:r>
        <w:rPr>
          <w:rFonts w:ascii="Times New Roman" w:hAnsi="Times New Roman" w:eastAsia="Times New Roman" w:cs="Lucida Sans Unicode"/>
          <w:sz w:val="28"/>
          <w:szCs w:val="28"/>
          <w:lang w:val="uk-UA" w:eastAsia="ar-S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center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  <w:t xml:space="preserve">В И Р І Ш И В:</w:t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eastAsia="Calibri" w:cs="Times New Roman"/>
          <w:sz w:val="28"/>
          <w:szCs w:val="28"/>
          <w:lang w:val="uk-UA" w:eastAsia="en-US"/>
        </w:rPr>
      </w:pP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Calibri" w:cs="Times New Roman"/>
          <w:sz w:val="28"/>
          <w:szCs w:val="28"/>
          <w:lang w:val="uk-UA" w:eastAsia="en-US"/>
        </w:rPr>
      </w:r>
    </w:p>
    <w:p>
      <w:pPr>
        <w:pStyle w:val="924"/>
        <w:numPr>
          <w:ilvl w:val="0"/>
          <w:numId w:val="15"/>
        </w:numPr>
        <w:pBdr/>
        <w:spacing w:after="0" w:line="240" w:lineRule="auto"/>
        <w:ind w:right="0" w:firstLine="705"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eastAsia="Times New Roman" w:cs="Times New Roman"/>
          <w:bCs/>
          <w:sz w:val="28"/>
          <w:szCs w:val="28"/>
          <w:lang w:val="uk-UA" w:eastAsia="ar-SA"/>
        </w:rPr>
        <w:t xml:space="preserve">Вважати за 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 w:eastAsia="ar-SA"/>
        </w:rPr>
        <w:t xml:space="preserve">доцільне позбавити батьківських прав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en-US"/>
        </w:rPr>
        <w:t xml:space="preserve">особу 34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en-US"/>
        </w:rPr>
        <w:t xml:space="preserve">по відношенню до неповнолітнього сина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en-US"/>
        </w:rPr>
        <w:t xml:space="preserve">особи 35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en-US"/>
        </w:rPr>
        <w:t xml:space="preserve">хх травня хххх</w:t>
      </w:r>
      <w:r>
        <w:rPr>
          <w:rFonts w:ascii="Times New Roman" w:hAnsi="Times New Roman" w:eastAsia="Times New Roman" w:cs="Times New Roman"/>
          <w:bCs/>
          <w:sz w:val="28"/>
          <w:szCs w:val="28"/>
          <w:lang w:val="uk-UA" w:eastAsia="ar-SA"/>
        </w:rPr>
        <w:t xml:space="preserve"> року народження.</w:t>
      </w:r>
      <w:r>
        <w:rPr>
          <w:rFonts w:ascii="Times New Roman" w:hAnsi="Times New Roman" w:eastAsia="Times New Roman" w:cs="Times New Roman"/>
          <w:sz w:val="28"/>
          <w:szCs w:val="28"/>
          <w:lang w:val="uk-UA" w:eastAsia="en-US"/>
        </w:rPr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</w:r>
    </w:p>
    <w:p>
      <w:pPr>
        <w:pStyle w:val="924"/>
        <w:numPr>
          <w:ilvl w:val="0"/>
          <w:numId w:val="15"/>
        </w:num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Зобов’язати  службу у справах дітей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міської ради 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підготувати та надати до суду подання органу опіки та піклування виконавчого комітету </w:t>
      </w:r>
      <w:r>
        <w:rPr>
          <w:rFonts w:ascii="Times New Roman" w:hAnsi="Times New Roman"/>
          <w:sz w:val="28"/>
          <w:szCs w:val="28"/>
          <w:lang w:val="uk-UA"/>
        </w:rPr>
        <w:t xml:space="preserve">Берестинської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 xml:space="preserve">міської ради щодо </w:t>
      </w:r>
      <w:bookmarkStart w:id="0" w:name="_GoBack"/>
      <w:r/>
      <w:bookmarkEnd w:id="0"/>
      <w:r>
        <w:rPr>
          <w:rFonts w:ascii="Times New Roman" w:hAnsi="Times New Roman"/>
          <w:sz w:val="28"/>
          <w:szCs w:val="28"/>
          <w:lang w:val="uk-UA"/>
        </w:rPr>
        <w:t xml:space="preserve">доцільності </w:t>
      </w:r>
      <w:r>
        <w:rPr>
          <w:rFonts w:ascii="Times New Roman" w:hAnsi="Times New Roman"/>
          <w:sz w:val="28"/>
          <w:szCs w:val="28"/>
          <w:lang w:val="uk-UA"/>
        </w:rPr>
        <w:t xml:space="preserve">позбавлення батьківських п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рав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en-US"/>
        </w:rPr>
        <w:t xml:space="preserve">особу 34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en-US"/>
        </w:rPr>
        <w:t xml:space="preserve">по відношенню до неповнолітнього сина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en-US"/>
        </w:rPr>
        <w:t xml:space="preserve">особи 35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en-US"/>
        </w:rPr>
        <w:t xml:space="preserve"> </w:t>
      </w:r>
      <w:r>
        <w:rPr>
          <w:rFonts w:ascii="Times New Roman" w:hAnsi="Times New Roman" w:eastAsia="Times New Roman" w:cs="Times New Roman"/>
          <w:color w:val="000000" w:themeColor="text1"/>
          <w:sz w:val="28"/>
          <w:szCs w:val="28"/>
          <w:lang w:val="uk-UA" w:eastAsia="en-US"/>
        </w:rPr>
        <w:t xml:space="preserve">хх травня хххх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року народження.</w:t>
      </w:r>
      <w:r>
        <w:rPr>
          <w:rFonts w:ascii="Times New Roman" w:hAnsi="Times New Roman" w:eastAsia="Times New Roman" w:cs="Times New Roman"/>
          <w:sz w:val="28"/>
          <w:szCs w:val="28"/>
          <w:lang w:val="uk-UA"/>
        </w:rPr>
        <w:t xml:space="preserve">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3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.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Контроль за виконанням даного рішення покласти на </w:t>
      </w:r>
      <w:r>
        <w:rPr>
          <w:rFonts w:ascii="Times New Roman" w:hAnsi="Times New Roman" w:cs="Times New Roman"/>
          <w:sz w:val="28"/>
          <w:szCs w:val="28"/>
          <w:lang w:val="uk-UA" w:eastAsia="ar-SA"/>
        </w:rPr>
        <w:t xml:space="preserve">першого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заступника міського голови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Наталію ШАПТАЛУ.</w:t>
      </w:r>
      <w:r>
        <w:rPr>
          <w:rFonts w:ascii="Times New Roman" w:hAnsi="Times New Roman"/>
          <w:sz w:val="28"/>
          <w:szCs w:val="28"/>
          <w:lang w:val="uk-UA"/>
        </w:rPr>
      </w:r>
      <w:r>
        <w:rPr>
          <w:rFonts w:ascii="Times New Roman" w:hAnsi="Times New Roman"/>
          <w:sz w:val="28"/>
          <w:szCs w:val="28"/>
          <w:lang w:val="uk-UA"/>
        </w:rPr>
      </w:r>
    </w:p>
    <w:p>
      <w:pPr>
        <w:pBdr/>
        <w:spacing w:after="0" w:line="240" w:lineRule="auto"/>
        <w:ind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p>
      <w:pPr>
        <w:pBdr/>
        <w:tabs>
          <w:tab w:val="center" w:leader="none" w:pos="4677"/>
        </w:tabs>
        <w:spacing w:after="0" w:line="240" w:lineRule="auto"/>
        <w:ind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М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іський голова                       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                   Світлана КРИВЕНКО</w:t>
      </w:r>
      <w:r>
        <w:rPr>
          <w:rFonts w:ascii="Times New Roman" w:hAnsi="Times New Roman" w:cs="Times New Roman"/>
          <w:sz w:val="28"/>
          <w:szCs w:val="28"/>
          <w:lang w:val="uk-UA"/>
        </w:rPr>
      </w:r>
      <w:r>
        <w:rPr>
          <w:rFonts w:ascii="Times New Roman" w:hAnsi="Times New Roman" w:cs="Times New Roman"/>
          <w:sz w:val="28"/>
          <w:szCs w:val="28"/>
          <w:lang w:val="uk-UA"/>
        </w:rPr>
      </w:r>
    </w:p>
    <w:sectPr>
      <w:footnotePr/>
      <w:endnotePr/>
      <w:type w:val="nextPage"/>
      <w:pgSz w:h="16838" w:orient="portrait" w:w="11906"/>
      <w:pgMar w:top="142" w:right="851" w:bottom="568" w:left="1701" w:header="709" w:footer="709" w:gutter="0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Lucida Sans Unicode">
    <w:panose1 w:val="020B0602030504020204"/>
  </w:font>
  <w:font w:name="Calibri">
    <w:panose1 w:val="020F0502020204030204"/>
  </w:font>
  <w:font w:name="Tahoma">
    <w:panose1 w:val="020B0604030504040204"/>
  </w:font>
  <w:font w:name="Times New Roman">
    <w:panose1 w:val="02020603050405020304"/>
  </w:font>
  <w:font w:name="Arial">
    <w:panose1 w:val="020B060402020202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8D5FAA"/>
    <w:lvl w:ilvl="0">
      <w:isLgl w:val="false"/>
      <w:lvlJc w:val="left"/>
      <w:lvlText w:val="%1."/>
      <w:numFmt w:val="decimal"/>
      <w:pPr>
        <w:pBdr/>
        <w:spacing/>
        <w:ind w:hanging="360" w:left="921"/>
      </w:pPr>
      <w:rPr>
        <w:rFonts w:hint="default" w:cstheme="minorBidi"/>
      </w:rPr>
      <w:start w:val="2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641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361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081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01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21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241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961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681"/>
      </w:pPr>
      <w:rPr/>
      <w:start w:val="1"/>
      <w:suff w:val="tab"/>
    </w:lvl>
  </w:abstractNum>
  <w:abstractNum w:abstractNumId="1">
    <w:nsid w:val="1A393A79"/>
    <w:lvl w:ilvl="0">
      <w:isLgl w:val="false"/>
      <w:lvlJc w:val="left"/>
      <w:lvlText w:val="%1."/>
      <w:numFmt w:val="decimal"/>
      <w:pPr>
        <w:pBdr/>
        <w:spacing/>
        <w:ind w:hanging="360" w:left="990"/>
      </w:pPr>
      <w:rPr>
        <w:rFonts w:hint="default" w:cstheme="minorBidi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1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3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5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7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9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1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3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50"/>
      </w:pPr>
      <w:rPr/>
      <w:start w:val="1"/>
      <w:suff w:val="tab"/>
    </w:lvl>
  </w:abstractNum>
  <w:abstractNum w:abstractNumId="2">
    <w:nsid w:val="1AF73821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theme="minorBidi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/>
      <w:start w:val="1"/>
      <w:suff w:val="tab"/>
    </w:lvl>
  </w:abstractNum>
  <w:abstractNum w:abstractNumId="3">
    <w:nsid w:val="2B410669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/>
      <w:start w:val="1"/>
      <w:suff w:val="tab"/>
    </w:lvl>
  </w:abstractNum>
  <w:abstractNum w:abstractNumId="4">
    <w:nsid w:val="2C0A261F"/>
    <w:lvl w:ilvl="0">
      <w:isLgl w:val="false"/>
      <w:lvlJc w:val="left"/>
      <w:lvlText w:val="%1."/>
      <w:numFmt w:val="decimal"/>
      <w:pPr>
        <w:pBdr/>
        <w:spacing/>
        <w:ind w:hanging="360" w:left="996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1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3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5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7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9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1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3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56"/>
      </w:pPr>
      <w:rPr/>
      <w:start w:val="1"/>
      <w:suff w:val="tab"/>
    </w:lvl>
  </w:abstractNum>
  <w:abstractNum w:abstractNumId="5">
    <w:nsid w:val="2FF2110A"/>
    <w:lvl w:ilvl="0">
      <w:isLgl w:val="false"/>
      <w:lvlJc w:val="left"/>
      <w:lvlText w:val="%1."/>
      <w:numFmt w:val="decimal"/>
      <w:pPr>
        <w:pBdr/>
        <w:spacing/>
        <w:ind w:hanging="360" w:left="990"/>
      </w:pPr>
      <w:rPr>
        <w:rFonts w:hint="default" w:cstheme="minorBidi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1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3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5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7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9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1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3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50"/>
      </w:pPr>
      <w:rPr/>
      <w:start w:val="1"/>
      <w:suff w:val="tab"/>
    </w:lvl>
  </w:abstractNum>
  <w:abstractNum w:abstractNumId="6">
    <w:nsid w:val="31B100D6"/>
    <w:lvl w:ilvl="0">
      <w:isLgl w:val="false"/>
      <w:lvlJc w:val="left"/>
      <w:lvlText w:val="%1."/>
      <w:numFmt w:val="decimal"/>
      <w:pPr>
        <w:pBdr/>
        <w:spacing/>
        <w:ind w:hanging="360" w:left="1125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84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6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8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400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72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44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6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85"/>
      </w:pPr>
      <w:rPr/>
      <w:start w:val="1"/>
      <w:suff w:val="tab"/>
    </w:lvl>
  </w:abstractNum>
  <w:abstractNum w:abstractNumId="7">
    <w:nsid w:val="37126BED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theme="minorBidi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/>
      <w:start w:val="1"/>
      <w:suff w:val="tab"/>
    </w:lvl>
  </w:abstractNum>
  <w:abstractNum w:abstractNumId="8">
    <w:nsid w:val="49CE1978"/>
    <w:lvl w:ilvl="0">
      <w:isLgl w:val="false"/>
      <w:lvlJc w:val="left"/>
      <w:lvlText w:val="%1."/>
      <w:numFmt w:val="decimal"/>
      <w:pPr>
        <w:pBdr/>
        <w:spacing/>
        <w:ind w:hanging="360" w:left="720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44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16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88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0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2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04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76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480"/>
      </w:pPr>
      <w:rPr/>
      <w:start w:val="1"/>
      <w:suff w:val="tab"/>
    </w:lvl>
  </w:abstractNum>
  <w:abstractNum w:abstractNumId="9">
    <w:nsid w:val="4D6B43EA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/>
      </w:rPr>
      <w:start w:val="1"/>
      <w:suff w:val="tab"/>
    </w:lvl>
    <w:lvl w:ilvl="1">
      <w:isLgl w:val="true"/>
      <w:lvlJc w:val="left"/>
      <w:lvlText w:val="%1.%2."/>
      <w:numFmt w:val="decimal"/>
      <w:pPr>
        <w:pBdr/>
        <w:spacing/>
        <w:ind w:hanging="720" w:left="1146"/>
      </w:pPr>
      <w:rPr>
        <w:rFonts w:hint="default"/>
      </w:rPr>
      <w:start w:val="1"/>
      <w:suff w:val="tab"/>
    </w:lvl>
    <w:lvl w:ilvl="2">
      <w:isLgl w:val="true"/>
      <w:lvlJc w:val="left"/>
      <w:lvlText w:val="%1.%2.%3."/>
      <w:numFmt w:val="decimal"/>
      <w:pPr>
        <w:pBdr/>
        <w:spacing/>
        <w:ind w:hanging="720" w:left="1140"/>
      </w:pPr>
      <w:rPr>
        <w:rFonts w:hint="default"/>
      </w:rPr>
      <w:start w:val="1"/>
      <w:suff w:val="tab"/>
    </w:lvl>
    <w:lvl w:ilvl="3">
      <w:isLgl w:val="true"/>
      <w:lvlJc w:val="left"/>
      <w:lvlText w:val="%1.%2.%3.%4."/>
      <w:numFmt w:val="decimal"/>
      <w:pPr>
        <w:pBdr/>
        <w:spacing/>
        <w:ind w:hanging="1080" w:left="1500"/>
      </w:pPr>
      <w:rPr>
        <w:rFonts w:hint="default"/>
      </w:rPr>
      <w:start w:val="1"/>
      <w:suff w:val="tab"/>
    </w:lvl>
    <w:lvl w:ilvl="4">
      <w:isLgl w:val="true"/>
      <w:lvlJc w:val="left"/>
      <w:lvlText w:val="%1.%2.%3.%4.%5."/>
      <w:numFmt w:val="decimal"/>
      <w:pPr>
        <w:pBdr/>
        <w:spacing/>
        <w:ind w:hanging="1080" w:left="1500"/>
      </w:pPr>
      <w:rPr>
        <w:rFonts w:hint="default"/>
      </w:rPr>
      <w:start w:val="1"/>
      <w:suff w:val="tab"/>
    </w:lvl>
    <w:lvl w:ilvl="5">
      <w:isLgl w:val="true"/>
      <w:lvlJc w:val="left"/>
      <w:lvlText w:val="%1.%2.%3.%4.%5.%6."/>
      <w:numFmt w:val="decimal"/>
      <w:pPr>
        <w:pBdr/>
        <w:spacing/>
        <w:ind w:hanging="1440" w:left="1860"/>
      </w:pPr>
      <w:rPr>
        <w:rFonts w:hint="default"/>
      </w:rPr>
      <w:start w:val="1"/>
      <w:suff w:val="tab"/>
    </w:lvl>
    <w:lvl w:ilvl="6">
      <w:isLgl w:val="true"/>
      <w:lvlJc w:val="left"/>
      <w:lvlText w:val="%1.%2.%3.%4.%5.%6.%7."/>
      <w:numFmt w:val="decimal"/>
      <w:pPr>
        <w:pBdr/>
        <w:spacing/>
        <w:ind w:hanging="1800" w:left="2220"/>
      </w:pPr>
      <w:rPr>
        <w:rFonts w:hint="default"/>
      </w:rPr>
      <w:start w:val="1"/>
      <w:suff w:val="tab"/>
    </w:lvl>
    <w:lvl w:ilvl="7">
      <w:isLgl w:val="true"/>
      <w:lvlJc w:val="left"/>
      <w:lvlText w:val="%1.%2.%3.%4.%5.%6.%7.%8."/>
      <w:numFmt w:val="decimal"/>
      <w:pPr>
        <w:pBdr/>
        <w:spacing/>
        <w:ind w:hanging="1800" w:left="2220"/>
      </w:pPr>
      <w:rPr>
        <w:rFonts w:hint="default"/>
      </w:rPr>
      <w:start w:val="1"/>
      <w:suff w:val="tab"/>
    </w:lvl>
    <w:lvl w:ilvl="8">
      <w:isLgl w:val="true"/>
      <w:lvlJc w:val="left"/>
      <w:lvlText w:val="%1.%2.%3.%4.%5.%6.%7.%8.%9."/>
      <w:numFmt w:val="decimal"/>
      <w:pPr>
        <w:pBdr/>
        <w:spacing/>
        <w:ind w:hanging="2160" w:left="2580"/>
      </w:pPr>
      <w:rPr>
        <w:rFonts w:hint="default"/>
      </w:rPr>
      <w:start w:val="1"/>
      <w:suff w:val="tab"/>
    </w:lvl>
  </w:abstractNum>
  <w:abstractNum w:abstractNumId="10">
    <w:nsid w:val="52A6770E"/>
    <w:lvl w:ilvl="0">
      <w:isLgl w:val="false"/>
      <w:lvlJc w:val="left"/>
      <w:lvlText w:val="%1."/>
      <w:numFmt w:val="decimal"/>
      <w:pPr>
        <w:pBdr/>
        <w:spacing/>
        <w:ind w:hanging="510" w:left="1215"/>
      </w:pPr>
      <w:rPr>
        <w:rFonts w:hint="default" w:eastAsiaTheme="minorEastAsia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85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505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225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945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665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85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105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825"/>
      </w:pPr>
      <w:rPr/>
      <w:start w:val="1"/>
      <w:suff w:val="tab"/>
    </w:lvl>
  </w:abstractNum>
  <w:abstractNum w:abstractNumId="11">
    <w:nsid w:val="5B9E0707"/>
    <w:lvl w:ilvl="0">
      <w:isLgl w:val="false"/>
      <w:lvlJc w:val="left"/>
      <w:lvlText w:val="%1."/>
      <w:numFmt w:val="decimal"/>
      <w:pPr>
        <w:pBdr/>
        <w:spacing/>
        <w:ind w:hanging="360" w:left="996"/>
      </w:pPr>
      <w:rPr>
        <w:rFonts w:hint="default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71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43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315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87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59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31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603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756"/>
      </w:pPr>
      <w:rPr/>
      <w:start w:val="1"/>
      <w:suff w:val="tab"/>
    </w:lvl>
  </w:abstractNum>
  <w:abstractNum w:abstractNumId="12">
    <w:nsid w:val="6F380DA0"/>
    <w:lvl w:ilvl="0">
      <w:isLgl w:val="false"/>
      <w:lvlJc w:val="left"/>
      <w:lvlText w:val="%1."/>
      <w:numFmt w:val="decimal"/>
      <w:pPr>
        <w:pBdr/>
        <w:spacing/>
        <w:ind w:hanging="360" w:left="786"/>
      </w:pPr>
      <w:rPr>
        <w:rFonts w:hint="default" w:eastAsia="Times New Roman" w:cs="Lucida Sans Unicode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6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6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6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6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6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6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6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6"/>
      </w:pPr>
      <w:rPr/>
      <w:start w:val="1"/>
      <w:suff w:val="tab"/>
    </w:lvl>
  </w:abstractNum>
  <w:abstractNum w:abstractNumId="13">
    <w:nsid w:val="74360CBE"/>
    <w:lvl w:ilvl="0">
      <w:isLgl w:val="false"/>
      <w:lvlJc w:val="left"/>
      <w:lvlText w:val="%1."/>
      <w:numFmt w:val="decimal"/>
      <w:pPr>
        <w:pBdr/>
        <w:spacing/>
        <w:ind w:hanging="360" w:left="780"/>
      </w:pPr>
      <w:rPr>
        <w:rFonts w:hint="default" w:cs="Times New Roman"/>
      </w:rPr>
      <w:start w:val="1"/>
      <w:suff w:val="tab"/>
    </w:lvl>
    <w:lvl w:ilvl="1">
      <w:isLgl w:val="false"/>
      <w:lvlJc w:val="left"/>
      <w:lvlText w:val="%2."/>
      <w:numFmt w:val="lowerLetter"/>
      <w:pPr>
        <w:pBdr/>
        <w:spacing/>
        <w:ind w:hanging="360" w:left="1500"/>
      </w:pPr>
      <w:rPr/>
      <w:start w:val="1"/>
      <w:suff w:val="tab"/>
    </w:lvl>
    <w:lvl w:ilvl="2">
      <w:isLgl w:val="false"/>
      <w:lvlJc w:val="right"/>
      <w:lvlText w:val="%3."/>
      <w:numFmt w:val="lowerRoman"/>
      <w:pPr>
        <w:pBdr/>
        <w:spacing/>
        <w:ind w:hanging="180" w:left="2220"/>
      </w:pPr>
      <w:rPr/>
      <w:start w:val="1"/>
      <w:suff w:val="tab"/>
    </w:lvl>
    <w:lvl w:ilvl="3">
      <w:isLgl w:val="false"/>
      <w:lvlJc w:val="left"/>
      <w:lvlText w:val="%4."/>
      <w:numFmt w:val="decimal"/>
      <w:pPr>
        <w:pBdr/>
        <w:spacing/>
        <w:ind w:hanging="360" w:left="2940"/>
      </w:pPr>
      <w:rPr/>
      <w:start w:val="1"/>
      <w:suff w:val="tab"/>
    </w:lvl>
    <w:lvl w:ilvl="4">
      <w:isLgl w:val="false"/>
      <w:lvlJc w:val="left"/>
      <w:lvlText w:val="%5."/>
      <w:numFmt w:val="lowerLetter"/>
      <w:pPr>
        <w:pBdr/>
        <w:spacing/>
        <w:ind w:hanging="360" w:left="3660"/>
      </w:pPr>
      <w:rPr/>
      <w:start w:val="1"/>
      <w:suff w:val="tab"/>
    </w:lvl>
    <w:lvl w:ilvl="5">
      <w:isLgl w:val="false"/>
      <w:lvlJc w:val="right"/>
      <w:lvlText w:val="%6."/>
      <w:numFmt w:val="lowerRoman"/>
      <w:pPr>
        <w:pBdr/>
        <w:spacing/>
        <w:ind w:hanging="180" w:left="4380"/>
      </w:pPr>
      <w:rPr/>
      <w:start w:val="1"/>
      <w:suff w:val="tab"/>
    </w:lvl>
    <w:lvl w:ilvl="6">
      <w:isLgl w:val="false"/>
      <w:lvlJc w:val="left"/>
      <w:lvlText w:val="%7."/>
      <w:numFmt w:val="decimal"/>
      <w:pPr>
        <w:pBdr/>
        <w:spacing/>
        <w:ind w:hanging="360" w:left="5100"/>
      </w:pPr>
      <w:rPr/>
      <w:start w:val="1"/>
      <w:suff w:val="tab"/>
    </w:lvl>
    <w:lvl w:ilvl="7">
      <w:isLgl w:val="false"/>
      <w:lvlJc w:val="left"/>
      <w:lvlText w:val="%8."/>
      <w:numFmt w:val="lowerLetter"/>
      <w:pPr>
        <w:pBdr/>
        <w:spacing/>
        <w:ind w:hanging="360" w:left="5820"/>
      </w:pPr>
      <w:rPr/>
      <w:start w:val="1"/>
      <w:suff w:val="tab"/>
    </w:lvl>
    <w:lvl w:ilvl="8">
      <w:isLgl w:val="false"/>
      <w:lvlJc w:val="right"/>
      <w:lvlText w:val="%9."/>
      <w:numFmt w:val="lowerRoman"/>
      <w:pPr>
        <w:pBdr/>
        <w:spacing/>
        <w:ind w:hanging="180" w:left="6540"/>
      </w:pPr>
      <w:rPr/>
      <w:start w:val="1"/>
      <w:suff w:val="tab"/>
    </w:lvl>
  </w:abstractNum>
  <w:abstractNum w:abstractNumId="14">
    <w:nsid w:val="7902013B"/>
    <w:lvl w:ilvl="0">
      <w:isLgl w:val="false"/>
      <w:lvlJc w:val="left"/>
      <w:lvlText w:val="%1"/>
      <w:numFmt w:val="decimal"/>
      <w:pPr>
        <w:pBdr/>
        <w:spacing/>
        <w:ind w:hanging="525" w:left="525"/>
      </w:pPr>
      <w:rPr>
        <w:rFonts w:hint="default"/>
      </w:rPr>
      <w:start w:val="1"/>
      <w:suff w:val="tab"/>
    </w:lvl>
    <w:lvl w:ilvl="1">
      <w:isLgl w:val="false"/>
      <w:lvlJc w:val="left"/>
      <w:lvlText w:val="%1.%2"/>
      <w:numFmt w:val="decimal"/>
      <w:pPr>
        <w:pBdr/>
        <w:spacing/>
        <w:ind w:hanging="525" w:left="945"/>
      </w:pPr>
      <w:rPr>
        <w:rFonts w:hint="default"/>
      </w:rPr>
      <w:start w:val="1"/>
      <w:suff w:val="tab"/>
    </w:lvl>
    <w:lvl w:ilvl="2">
      <w:isLgl w:val="false"/>
      <w:lvlJc w:val="left"/>
      <w:lvlText w:val="%1.%2.%3"/>
      <w:numFmt w:val="decimal"/>
      <w:pPr>
        <w:pBdr/>
        <w:spacing/>
        <w:ind w:hanging="720" w:left="1560"/>
      </w:pPr>
      <w:rPr>
        <w:rFonts w:hint="default"/>
      </w:rPr>
      <w:start w:val="1"/>
      <w:suff w:val="tab"/>
    </w:lvl>
    <w:lvl w:ilvl="3">
      <w:isLgl w:val="false"/>
      <w:lvlJc w:val="left"/>
      <w:lvlText w:val="%1.%2.%3.%4"/>
      <w:numFmt w:val="decimal"/>
      <w:pPr>
        <w:pBdr/>
        <w:spacing/>
        <w:ind w:hanging="1080" w:left="2340"/>
      </w:pPr>
      <w:rPr>
        <w:rFonts w:hint="default"/>
      </w:rPr>
      <w:start w:val="1"/>
      <w:suff w:val="tab"/>
    </w:lvl>
    <w:lvl w:ilvl="4">
      <w:isLgl w:val="false"/>
      <w:lvlJc w:val="left"/>
      <w:lvlText w:val="%1.%2.%3.%4.%5"/>
      <w:numFmt w:val="decimal"/>
      <w:pPr>
        <w:pBdr/>
        <w:spacing/>
        <w:ind w:hanging="1080" w:left="2760"/>
      </w:pPr>
      <w:rPr>
        <w:rFonts w:hint="default"/>
      </w:rPr>
      <w:start w:val="1"/>
      <w:suff w:val="tab"/>
    </w:lvl>
    <w:lvl w:ilvl="5">
      <w:isLgl w:val="false"/>
      <w:lvlJc w:val="left"/>
      <w:lvlText w:val="%1.%2.%3.%4.%5.%6"/>
      <w:numFmt w:val="decimal"/>
      <w:pPr>
        <w:pBdr/>
        <w:spacing/>
        <w:ind w:hanging="1440" w:left="3540"/>
      </w:pPr>
      <w:rPr>
        <w:rFonts w:hint="default"/>
      </w:rPr>
      <w:start w:val="1"/>
      <w:suff w:val="tab"/>
    </w:lvl>
    <w:lvl w:ilvl="6">
      <w:isLgl w:val="false"/>
      <w:lvlJc w:val="left"/>
      <w:lvlText w:val="%1.%2.%3.%4.%5.%6.%7"/>
      <w:numFmt w:val="decimal"/>
      <w:pPr>
        <w:pBdr/>
        <w:spacing/>
        <w:ind w:hanging="1440" w:left="3960"/>
      </w:pPr>
      <w:rPr>
        <w:rFonts w:hint="default"/>
      </w:rPr>
      <w:start w:val="1"/>
      <w:suff w:val="tab"/>
    </w:lvl>
    <w:lvl w:ilvl="7">
      <w:isLgl w:val="false"/>
      <w:lvlJc w:val="left"/>
      <w:lvlText w:val="%1.%2.%3.%4.%5.%6.%7.%8"/>
      <w:numFmt w:val="decimal"/>
      <w:pPr>
        <w:pBdr/>
        <w:spacing/>
        <w:ind w:hanging="1800" w:left="4740"/>
      </w:pPr>
      <w:rPr>
        <w:rFonts w:hint="default"/>
      </w:rPr>
      <w:start w:val="1"/>
      <w:suff w:val="tab"/>
    </w:lvl>
    <w:lvl w:ilvl="8">
      <w:isLgl w:val="false"/>
      <w:lvlJc w:val="left"/>
      <w:lvlText w:val="%1.%2.%3.%4.%5.%6.%7.%8.%9"/>
      <w:numFmt w:val="decimal"/>
      <w:pPr>
        <w:pBdr/>
        <w:spacing/>
        <w:ind w:hanging="2160" w:left="5520"/>
      </w:pPr>
      <w:rPr>
        <w:rFonts w:hint="default"/>
      </w:rPr>
      <w:start w:val="1"/>
      <w:suff w:val="tab"/>
    </w:lvl>
  </w:abstractNum>
  <w:num w:numId="1">
    <w:abstractNumId w:val="8"/>
  </w:num>
  <w:num w:numId="2">
    <w:abstractNumId w:val="3"/>
  </w:num>
  <w:num w:numId="3">
    <w:abstractNumId w:val="14"/>
  </w:num>
  <w:num w:numId="4">
    <w:abstractNumId w:val="9"/>
  </w:num>
  <w:num w:numId="5">
    <w:abstractNumId w:val="2"/>
  </w:num>
  <w:num w:numId="6">
    <w:abstractNumId w:val="13"/>
  </w:num>
  <w:num w:numId="7">
    <w:abstractNumId w:val="7"/>
  </w:num>
  <w:num w:numId="8">
    <w:abstractNumId w:val="1"/>
  </w:num>
  <w:num w:numId="9">
    <w:abstractNumId w:val="0"/>
  </w:num>
  <w:num w:numId="10">
    <w:abstractNumId w:val="5"/>
  </w:num>
  <w:num w:numId="11">
    <w:abstractNumId w:val="12"/>
  </w:num>
  <w:num w:numId="12">
    <w:abstractNumId w:val="6"/>
  </w:num>
  <w:num w:numId="13">
    <w:abstractNumId w:val="11"/>
  </w:num>
  <w:num w:numId="14">
    <w:abstractNumId w:val="4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useFELayout w:val="true"/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true"/>
    <m:dispDef m:val="true"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EastAsia" w:cstheme="minorBidi"/>
        <w:sz w:val="22"/>
        <w:szCs w:val="22"/>
        <w:lang w:val="ru-RU" w:eastAsia="ru-RU" w:bidi="ar-SA"/>
      </w:rPr>
    </w:rPrDefault>
    <w:pPrDefault>
      <w:pPr>
        <w:pBdr/>
        <w:spacing w:after="200" w:afterAutospacing="0" w:before="0" w:beforeAutospacing="0" w:line="276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731">
    <w:name w:val="Table Grid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2">
    <w:name w:val="Table Grid Light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3">
    <w:name w:val="Plain Table 1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4">
    <w:name w:val="Plain Table 2"/>
    <w:basedOn w:val="918"/>
    <w:uiPriority w:val="59"/>
    <w:pPr>
      <w:pBdr/>
      <w:spacing w:after="0" w:line="240" w:lineRule="auto"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5">
    <w:name w:val="Plain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6">
    <w:name w:val="Plain Table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7">
    <w:name w:val="Plain Table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8">
    <w:name w:val="Grid Table 1 Light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9">
    <w:name w:val="Grid Table 1 Light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0">
    <w:name w:val="Grid Table 1 Light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1">
    <w:name w:val="Grid Table 1 Light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2">
    <w:name w:val="Grid Table 1 Light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3">
    <w:name w:val="Grid Table 1 Light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4">
    <w:name w:val="Grid Table 1 Light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5">
    <w:name w:val="Grid Table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6">
    <w:name w:val="Grid Table 2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7">
    <w:name w:val="Grid Table 2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8">
    <w:name w:val="Grid Table 2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9">
    <w:name w:val="Grid Table 2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0">
    <w:name w:val="Grid Table 2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1">
    <w:name w:val="Grid Table 2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2">
    <w:name w:val="Grid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3">
    <w:name w:val="Grid Table 3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4">
    <w:name w:val="Grid Table 3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5">
    <w:name w:val="Grid Table 3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6">
    <w:name w:val="Grid Table 3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7">
    <w:name w:val="Grid Table 3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8">
    <w:name w:val="Grid Table 3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9">
    <w:name w:val="Grid Table 4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0">
    <w:name w:val="Grid Table 4 - Accent 1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ce6f2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1">
    <w:name w:val="Grid Table 4 - Accent 2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2">
    <w:name w:val="Grid Table 4 - Accent 3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3">
    <w:name w:val="Grid Table 4 - Accent 4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4">
    <w:name w:val="Grid Table 4 - Accent 5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5">
    <w:name w:val="Grid Table 4 - Accent 6"/>
    <w:basedOn w:val="918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6">
    <w:name w:val="Grid Table 5 Dark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7">
    <w:name w:val="Grid Table 5 Dark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be5f2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ec5e1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8">
    <w:name w:val="Grid Table 5 Dark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3dddc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e2afad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9">
    <w:name w:val="Grid Table 5 Dark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bf1d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1e0b3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0">
    <w:name w:val="Grid Table 5 Dark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e5dfec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c5b8d4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1">
    <w:name w:val="Grid Table 5 Dark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aeef3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acd9e5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2">
    <w:name w:val="Grid Table 5 Dark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fdea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fbcfaa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3">
    <w:name w:val="Grid Table 6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4">
    <w:name w:val="Grid Table 6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e6da5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5">
    <w:name w:val="Grid Table 6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6">
    <w:name w:val="Grid Table 6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d732f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7">
    <w:name w:val="Grid Table 6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8">
    <w:name w:val="Grid Table 6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79">
    <w:name w:val="Grid Table 6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66879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780">
    <w:name w:val="Grid Table 7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1">
    <w:name w:val="Grid Table 7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be5f2" w:themeFill="accent1" w:themeFillTint="34"/>
        <w:tcBorders/>
      </w:tcPr>
    </w:tblStylePr>
    <w:tblStylePr w:type="band2Horz">
      <w:rPr>
        <w:rFonts w:ascii="Arial" w:hAnsi="Arial"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3e6da5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2">
    <w:name w:val="Grid Table 7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3">
    <w:name w:val="Grid Table 7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Horz">
      <w:rPr>
        <w:rFonts w:ascii="Arial" w:hAnsi="Arial"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FE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FE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5d732f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4">
    <w:name w:val="Grid Table 7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5">
    <w:name w:val="Grid Table 7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Horz">
      <w:rPr>
        <w:rFonts w:ascii="Arial" w:hAnsi="Arial"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266879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6">
    <w:name w:val="Grid Table 7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Horz">
      <w:rPr>
        <w:rFonts w:ascii="Arial" w:hAnsi="Arial"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b/>
        <w:color w:val="b25408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7">
    <w:name w:val="List Table 1 Light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8">
    <w:name w:val="List Table 1 Light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9">
    <w:name w:val="List Table 1 Light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0">
    <w:name w:val="List Table 1 Light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1">
    <w:name w:val="List Table 1 Light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2">
    <w:name w:val="List Table 1 Light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3">
    <w:name w:val="List Table 1 Light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4">
    <w:name w:val="List Table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5">
    <w:name w:val="List Table 2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6">
    <w:name w:val="List Table 2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7">
    <w:name w:val="List Table 2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8">
    <w:name w:val="List Table 2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9">
    <w:name w:val="List Table 2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0">
    <w:name w:val="List Table 2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1">
    <w:name w:val="List Table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2">
    <w:name w:val="List Table 3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3">
    <w:name w:val="List Table 3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4">
    <w:name w:val="List Table 3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5">
    <w:name w:val="List Table 3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6">
    <w:name w:val="List Table 3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7">
    <w:name w:val="List Table 3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8">
    <w:name w:val="List Table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9">
    <w:name w:val="List Table 4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0">
    <w:name w:val="List Table 4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c0504d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1">
    <w:name w:val="List Table 4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9bbb59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2">
    <w:name w:val="List Table 4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8064a2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3">
    <w:name w:val="List Table 4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4">
    <w:name w:val="List Table 4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5">
    <w:name w:val="List Table 5 Dark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6">
    <w:name w:val="List Table 5 Dark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f81bd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f81bd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7">
    <w:name w:val="List Table 5 Dark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da9796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8">
    <w:name w:val="List Table 5 Dark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3d69c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3d69c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19">
    <w:name w:val="List Table 5 Dark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b2a1c7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0">
    <w:name w:val="List Table 5 Dark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2cddd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2cddd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1">
    <w:name w:val="List Table 5 Dark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fac091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fac091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22">
    <w:name w:val="List Table 6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3">
    <w:name w:val="List Table 6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b4b72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4">
    <w:name w:val="List Table 6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9f3b38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5">
    <w:name w:val="List Table 6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c9a3f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6">
    <w:name w:val="List Table 6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74f84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7">
    <w:name w:val="List Table 6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48ba3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8">
    <w:name w:val="List Table 6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d690a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9">
    <w:name w:val="List Table 7 Colorful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text1" w:themeTint="80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text1" w:themeTint="8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0">
    <w:name w:val="List Table 7 Colorful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3dfee" w:themeFill="accent1" w:themeFillTint="40"/>
        <w:tcBorders/>
      </w:tcPr>
    </w:tblStylePr>
    <w:tblStylePr w:type="band2Horz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1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b4b72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1">
    <w:name w:val="List Table 7 Colorful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efd3d2" w:themeFill="accent2" w:themeFillTint="40"/>
        <w:tcBorders/>
      </w:tcPr>
    </w:tblStylePr>
    <w:tblStylePr w:type="band2Horz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2" w:themeTint="97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2" w:themeTint="97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9f3b38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2">
    <w:name w:val="List Table 7 Colorful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6eed5" w:themeFill="accent3" w:themeFillTint="40"/>
        <w:tcBorders/>
      </w:tcPr>
    </w:tblStylePr>
    <w:tblStylePr w:type="band2Horz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3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3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c9a3f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3">
    <w:name w:val="List Table 7 Colorful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dfd8e8" w:themeFill="accent4" w:themeFillTint="40"/>
        <w:tcBorders/>
      </w:tcPr>
    </w:tblStylePr>
    <w:tblStylePr w:type="band2Horz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4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4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674f84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4">
    <w:name w:val="List Table 7 Colorful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2eaf1" w:themeFill="accent5" w:themeFillTint="40"/>
        <w:tcBorders/>
      </w:tcPr>
    </w:tblStylePr>
    <w:tblStylePr w:type="band2Horz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5" w:themeTint="9A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5" w:themeTint="9A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348ba3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5">
    <w:name w:val="List Table 7 Colorful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fde5d1" w:themeFill="accent6" w:themeFillTint="40"/>
        <w:tcBorders/>
      </w:tcPr>
    </w:tblStylePr>
    <w:tblStylePr w:type="band2Horz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 w:color="000000" w:sz="4" w:space="0"/>
          <w:left w:val="none" w:color="000000" w:sz="4" w:space="0"/>
          <w:bottom w:val="single" w:color="000000" w:themeColor="accent6" w:themeTint="98" w:sz="4" w:space="0"/>
          <w:right w:val="none" w:color="000000" w:sz="4" w:space="0"/>
        </w:tcBorders>
      </w:tcPr>
    </w:tblStylePr>
    <w:tblStylePr w:type="lastCol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single" w:color="000000" w:themeColor="accent6" w:themeTint="98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rFonts w:ascii="Arial" w:hAnsi="Arial"/>
        <w:i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d690a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836">
    <w:name w:val="Lined - Accent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7">
    <w:name w:val="Lined - Accent 1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8">
    <w:name w:val="Lined - Accent 2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9">
    <w:name w:val="Lined - Accent 3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0">
    <w:name w:val="Lined - Accent 4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1">
    <w:name w:val="Lined - Accent 5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2">
    <w:name w:val="Lined - Accent 6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3">
    <w:name w:val="Bordered &amp; Lined - Accent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4">
    <w:name w:val="Bordered &amp; Lined - Accent 1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8d7ea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d8bc2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5">
    <w:name w:val="Bordered &amp; Lined - Accent 2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3dddc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da9796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6">
    <w:name w:val="Bordered &amp; Lined - Accent 3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bf1d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9bbb5a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7">
    <w:name w:val="Bordered &amp; Lined - Accent 4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e5dfec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b2a1c7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8">
    <w:name w:val="Bordered &amp; Lined - Accent 5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aeef3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4bacc6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9">
    <w:name w:val="Bordered &amp; Lined - Accent 6"/>
    <w:basedOn w:val="918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fdea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f79646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0">
    <w:name w:val="Bordered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1">
    <w:name w:val="Bordered - Accent 1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2">
    <w:name w:val="Bordered - Accent 2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3">
    <w:name w:val="Bordered - Accent 3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4">
    <w:name w:val="Bordered - Accent 4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5">
    <w:name w:val="Bordered - Accent 5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6">
    <w:name w:val="Bordered - Accent 6"/>
    <w:basedOn w:val="918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857">
    <w:name w:val="Heading 1"/>
    <w:basedOn w:val="916"/>
    <w:next w:val="916"/>
    <w:link w:val="866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858">
    <w:name w:val="Heading 2"/>
    <w:basedOn w:val="916"/>
    <w:next w:val="916"/>
    <w:link w:val="867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859">
    <w:name w:val="Heading 3"/>
    <w:basedOn w:val="916"/>
    <w:next w:val="916"/>
    <w:link w:val="868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860">
    <w:name w:val="Heading 4"/>
    <w:basedOn w:val="916"/>
    <w:next w:val="916"/>
    <w:link w:val="869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861">
    <w:name w:val="Heading 5"/>
    <w:basedOn w:val="916"/>
    <w:next w:val="916"/>
    <w:link w:val="870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862">
    <w:name w:val="Heading 6"/>
    <w:basedOn w:val="916"/>
    <w:next w:val="916"/>
    <w:link w:val="871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863">
    <w:name w:val="Heading 7"/>
    <w:basedOn w:val="916"/>
    <w:next w:val="916"/>
    <w:link w:val="872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864">
    <w:name w:val="Heading 8"/>
    <w:basedOn w:val="916"/>
    <w:next w:val="916"/>
    <w:link w:val="873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865">
    <w:name w:val="Heading 9"/>
    <w:basedOn w:val="916"/>
    <w:next w:val="916"/>
    <w:link w:val="874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866">
    <w:name w:val="Heading 1 Char"/>
    <w:basedOn w:val="917"/>
    <w:link w:val="857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867">
    <w:name w:val="Heading 2 Char"/>
    <w:basedOn w:val="917"/>
    <w:link w:val="85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868">
    <w:name w:val="Heading 3 Char"/>
    <w:basedOn w:val="917"/>
    <w:link w:val="85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869">
    <w:name w:val="Heading 4 Char"/>
    <w:basedOn w:val="917"/>
    <w:link w:val="860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870">
    <w:name w:val="Heading 5 Char"/>
    <w:basedOn w:val="917"/>
    <w:link w:val="861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871">
    <w:name w:val="Heading 6 Char"/>
    <w:basedOn w:val="917"/>
    <w:link w:val="862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872">
    <w:name w:val="Heading 7 Char"/>
    <w:basedOn w:val="917"/>
    <w:link w:val="863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873">
    <w:name w:val="Heading 8 Char"/>
    <w:basedOn w:val="917"/>
    <w:link w:val="864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874">
    <w:name w:val="Heading 9 Char"/>
    <w:basedOn w:val="917"/>
    <w:link w:val="86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875">
    <w:name w:val="Title"/>
    <w:basedOn w:val="916"/>
    <w:next w:val="916"/>
    <w:link w:val="876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876">
    <w:name w:val="Title Char"/>
    <w:basedOn w:val="917"/>
    <w:link w:val="875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877">
    <w:name w:val="Subtitle"/>
    <w:basedOn w:val="916"/>
    <w:next w:val="916"/>
    <w:link w:val="878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878">
    <w:name w:val="Subtitle Char"/>
    <w:basedOn w:val="917"/>
    <w:link w:val="877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879">
    <w:name w:val="Quote"/>
    <w:basedOn w:val="916"/>
    <w:next w:val="916"/>
    <w:link w:val="880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880">
    <w:name w:val="Quote Char"/>
    <w:basedOn w:val="917"/>
    <w:link w:val="879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881">
    <w:name w:val="Intense Emphasis"/>
    <w:basedOn w:val="917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882">
    <w:name w:val="Intense Quote"/>
    <w:basedOn w:val="916"/>
    <w:next w:val="916"/>
    <w:link w:val="883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883">
    <w:name w:val="Intense Quote Char"/>
    <w:basedOn w:val="917"/>
    <w:link w:val="882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884">
    <w:name w:val="Intense Reference"/>
    <w:basedOn w:val="917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885">
    <w:name w:val="No Spacing"/>
    <w:basedOn w:val="916"/>
    <w:uiPriority w:val="1"/>
    <w:qFormat/>
    <w:pPr>
      <w:pBdr/>
      <w:spacing w:after="0" w:line="240" w:lineRule="auto"/>
      <w:ind/>
    </w:pPr>
  </w:style>
  <w:style w:type="character" w:styleId="886">
    <w:name w:val="Subtle Emphasis"/>
    <w:basedOn w:val="917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887">
    <w:name w:val="Emphasis"/>
    <w:basedOn w:val="917"/>
    <w:uiPriority w:val="20"/>
    <w:qFormat/>
    <w:pPr>
      <w:pBdr/>
      <w:spacing/>
      <w:ind/>
    </w:pPr>
    <w:rPr>
      <w:i/>
      <w:iCs/>
    </w:rPr>
  </w:style>
  <w:style w:type="character" w:styleId="888">
    <w:name w:val="Strong"/>
    <w:basedOn w:val="917"/>
    <w:uiPriority w:val="22"/>
    <w:qFormat/>
    <w:pPr>
      <w:pBdr/>
      <w:spacing/>
      <w:ind/>
    </w:pPr>
    <w:rPr>
      <w:b/>
      <w:bCs/>
    </w:rPr>
  </w:style>
  <w:style w:type="character" w:styleId="889">
    <w:name w:val="Subtle Reference"/>
    <w:basedOn w:val="917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890">
    <w:name w:val="Book Title"/>
    <w:basedOn w:val="917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891">
    <w:name w:val="Header"/>
    <w:basedOn w:val="916"/>
    <w:link w:val="892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2">
    <w:name w:val="Header Char"/>
    <w:basedOn w:val="917"/>
    <w:link w:val="891"/>
    <w:uiPriority w:val="99"/>
    <w:pPr>
      <w:pBdr/>
      <w:spacing/>
      <w:ind/>
    </w:pPr>
  </w:style>
  <w:style w:type="paragraph" w:styleId="893">
    <w:name w:val="Footer"/>
    <w:basedOn w:val="916"/>
    <w:link w:val="894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894">
    <w:name w:val="Footer Char"/>
    <w:basedOn w:val="917"/>
    <w:link w:val="893"/>
    <w:uiPriority w:val="99"/>
    <w:pPr>
      <w:pBdr/>
      <w:spacing/>
      <w:ind/>
    </w:pPr>
  </w:style>
  <w:style w:type="paragraph" w:styleId="895">
    <w:name w:val="Caption"/>
    <w:basedOn w:val="916"/>
    <w:next w:val="916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896">
    <w:name w:val="footnote text"/>
    <w:basedOn w:val="916"/>
    <w:link w:val="897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897">
    <w:name w:val="Footnote Text Char"/>
    <w:basedOn w:val="917"/>
    <w:link w:val="896"/>
    <w:uiPriority w:val="99"/>
    <w:semiHidden/>
    <w:pPr>
      <w:pBdr/>
      <w:spacing/>
      <w:ind/>
    </w:pPr>
    <w:rPr>
      <w:sz w:val="20"/>
      <w:szCs w:val="20"/>
    </w:rPr>
  </w:style>
  <w:style w:type="character" w:styleId="898">
    <w:name w:val="footnote reference"/>
    <w:basedOn w:val="917"/>
    <w:uiPriority w:val="99"/>
    <w:semiHidden/>
    <w:unhideWhenUsed/>
    <w:pPr>
      <w:pBdr/>
      <w:spacing/>
      <w:ind/>
    </w:pPr>
    <w:rPr>
      <w:vertAlign w:val="superscript"/>
    </w:rPr>
  </w:style>
  <w:style w:type="paragraph" w:styleId="899">
    <w:name w:val="endnote text"/>
    <w:basedOn w:val="916"/>
    <w:link w:val="900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900">
    <w:name w:val="Endnote Text Char"/>
    <w:basedOn w:val="917"/>
    <w:link w:val="899"/>
    <w:uiPriority w:val="99"/>
    <w:semiHidden/>
    <w:pPr>
      <w:pBdr/>
      <w:spacing/>
      <w:ind/>
    </w:pPr>
    <w:rPr>
      <w:sz w:val="20"/>
      <w:szCs w:val="20"/>
    </w:rPr>
  </w:style>
  <w:style w:type="character" w:styleId="901">
    <w:name w:val="endnote reference"/>
    <w:basedOn w:val="917"/>
    <w:uiPriority w:val="99"/>
    <w:semiHidden/>
    <w:unhideWhenUsed/>
    <w:pPr>
      <w:pBdr/>
      <w:spacing/>
      <w:ind/>
    </w:pPr>
    <w:rPr>
      <w:vertAlign w:val="superscript"/>
    </w:rPr>
  </w:style>
  <w:style w:type="character" w:styleId="902">
    <w:name w:val="Hyperlink"/>
    <w:basedOn w:val="917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903">
    <w:name w:val="FollowedHyperlink"/>
    <w:basedOn w:val="917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904">
    <w:name w:val="toc 1"/>
    <w:basedOn w:val="916"/>
    <w:next w:val="916"/>
    <w:uiPriority w:val="39"/>
    <w:unhideWhenUsed/>
    <w:pPr>
      <w:pBdr/>
      <w:spacing w:after="100"/>
      <w:ind/>
    </w:pPr>
  </w:style>
  <w:style w:type="paragraph" w:styleId="905">
    <w:name w:val="toc 2"/>
    <w:basedOn w:val="916"/>
    <w:next w:val="916"/>
    <w:uiPriority w:val="39"/>
    <w:unhideWhenUsed/>
    <w:pPr>
      <w:pBdr/>
      <w:spacing w:after="100"/>
      <w:ind w:left="220"/>
    </w:pPr>
  </w:style>
  <w:style w:type="paragraph" w:styleId="906">
    <w:name w:val="toc 3"/>
    <w:basedOn w:val="916"/>
    <w:next w:val="916"/>
    <w:uiPriority w:val="39"/>
    <w:unhideWhenUsed/>
    <w:pPr>
      <w:pBdr/>
      <w:spacing w:after="100"/>
      <w:ind w:left="440"/>
    </w:pPr>
  </w:style>
  <w:style w:type="paragraph" w:styleId="907">
    <w:name w:val="toc 4"/>
    <w:basedOn w:val="916"/>
    <w:next w:val="916"/>
    <w:uiPriority w:val="39"/>
    <w:unhideWhenUsed/>
    <w:pPr>
      <w:pBdr/>
      <w:spacing w:after="100"/>
      <w:ind w:left="660"/>
    </w:pPr>
  </w:style>
  <w:style w:type="paragraph" w:styleId="908">
    <w:name w:val="toc 5"/>
    <w:basedOn w:val="916"/>
    <w:next w:val="916"/>
    <w:uiPriority w:val="39"/>
    <w:unhideWhenUsed/>
    <w:pPr>
      <w:pBdr/>
      <w:spacing w:after="100"/>
      <w:ind w:left="880"/>
    </w:pPr>
  </w:style>
  <w:style w:type="paragraph" w:styleId="909">
    <w:name w:val="toc 6"/>
    <w:basedOn w:val="916"/>
    <w:next w:val="916"/>
    <w:uiPriority w:val="39"/>
    <w:unhideWhenUsed/>
    <w:pPr>
      <w:pBdr/>
      <w:spacing w:after="100"/>
      <w:ind w:left="1100"/>
    </w:pPr>
  </w:style>
  <w:style w:type="paragraph" w:styleId="910">
    <w:name w:val="toc 7"/>
    <w:basedOn w:val="916"/>
    <w:next w:val="916"/>
    <w:uiPriority w:val="39"/>
    <w:unhideWhenUsed/>
    <w:pPr>
      <w:pBdr/>
      <w:spacing w:after="100"/>
      <w:ind w:left="1320"/>
    </w:pPr>
  </w:style>
  <w:style w:type="paragraph" w:styleId="911">
    <w:name w:val="toc 8"/>
    <w:basedOn w:val="916"/>
    <w:next w:val="916"/>
    <w:uiPriority w:val="39"/>
    <w:unhideWhenUsed/>
    <w:pPr>
      <w:pBdr/>
      <w:spacing w:after="100"/>
      <w:ind w:left="1540"/>
    </w:pPr>
  </w:style>
  <w:style w:type="paragraph" w:styleId="912">
    <w:name w:val="toc 9"/>
    <w:basedOn w:val="916"/>
    <w:next w:val="916"/>
    <w:uiPriority w:val="39"/>
    <w:unhideWhenUsed/>
    <w:pPr>
      <w:pBdr/>
      <w:spacing w:after="100"/>
      <w:ind w:left="1760"/>
    </w:pPr>
  </w:style>
  <w:style w:type="character" w:styleId="913">
    <w:name w:val="Placeholder Text"/>
    <w:basedOn w:val="917"/>
    <w:uiPriority w:val="99"/>
    <w:semiHidden/>
    <w:pPr>
      <w:pBdr/>
      <w:spacing/>
      <w:ind/>
    </w:pPr>
    <w:rPr>
      <w:color w:val="666666"/>
    </w:rPr>
  </w:style>
  <w:style w:type="paragraph" w:styleId="914">
    <w:name w:val="TOC Heading"/>
    <w:uiPriority w:val="39"/>
    <w:unhideWhenUsed/>
    <w:pPr>
      <w:pBdr/>
      <w:spacing/>
      <w:ind/>
    </w:pPr>
  </w:style>
  <w:style w:type="paragraph" w:styleId="915">
    <w:name w:val="table of figures"/>
    <w:basedOn w:val="916"/>
    <w:next w:val="916"/>
    <w:uiPriority w:val="99"/>
    <w:unhideWhenUsed/>
    <w:pPr>
      <w:pBdr/>
      <w:spacing w:after="0" w:afterAutospacing="0"/>
      <w:ind/>
    </w:pPr>
  </w:style>
  <w:style w:type="paragraph" w:styleId="916" w:default="1">
    <w:name w:val="Normal"/>
    <w:qFormat/>
    <w:pPr>
      <w:pBdr/>
      <w:spacing/>
      <w:ind/>
    </w:pPr>
  </w:style>
  <w:style w:type="character" w:styleId="917" w:default="1">
    <w:name w:val="Default Paragraph Font"/>
    <w:uiPriority w:val="1"/>
    <w:semiHidden/>
    <w:unhideWhenUsed/>
    <w:pPr>
      <w:pBdr/>
      <w:spacing/>
      <w:ind/>
    </w:pPr>
  </w:style>
  <w:style w:type="table" w:styleId="918" w:default="1">
    <w:name w:val="Normal Table"/>
    <w:uiPriority w:val="99"/>
    <w:semiHidden/>
    <w:unhideWhenUsed/>
    <w:pPr>
      <w:pBdr/>
      <w:spacing/>
      <w:ind/>
    </w:pPr>
    <w:tblPr>
      <w:tblInd w:w="0" w:type="dxa"/>
      <w:tblCellMar>
        <w:left w:w="108" w:type="dxa"/>
        <w:top w:w="0" w:type="dxa"/>
        <w:right w:w="108" w:type="dxa"/>
        <w:bottom w:w="0" w:type="dxa"/>
      </w:tblCellMar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919" w:default="1">
    <w:name w:val="No List"/>
    <w:uiPriority w:val="99"/>
    <w:semiHidden/>
    <w:unhideWhenUsed/>
    <w:pPr>
      <w:pBdr/>
      <w:spacing/>
      <w:ind/>
    </w:pPr>
  </w:style>
  <w:style w:type="paragraph" w:styleId="920">
    <w:name w:val="Body Text"/>
    <w:basedOn w:val="916"/>
    <w:link w:val="921"/>
    <w:pPr>
      <w:widowControl w:val="false"/>
      <w:pBdr/>
      <w:spacing w:after="120" w:line="240" w:lineRule="auto"/>
      <w:ind/>
    </w:pPr>
    <w:rPr>
      <w:rFonts w:ascii="Times New Roman" w:hAnsi="Times New Roman" w:eastAsia="Times New Roman" w:cs="Times New Roman"/>
      <w:sz w:val="20"/>
      <w:szCs w:val="20"/>
    </w:rPr>
  </w:style>
  <w:style w:type="character" w:styleId="921" w:customStyle="1">
    <w:name w:val="Основной текст Знак"/>
    <w:basedOn w:val="917"/>
    <w:link w:val="920"/>
    <w:pPr>
      <w:pBdr/>
      <w:spacing/>
      <w:ind/>
    </w:pPr>
    <w:rPr>
      <w:rFonts w:ascii="Times New Roman" w:hAnsi="Times New Roman" w:eastAsia="Times New Roman" w:cs="Times New Roman"/>
      <w:sz w:val="20"/>
      <w:szCs w:val="20"/>
    </w:rPr>
  </w:style>
  <w:style w:type="paragraph" w:styleId="922">
    <w:name w:val="Balloon Text"/>
    <w:basedOn w:val="916"/>
    <w:link w:val="923"/>
    <w:uiPriority w:val="99"/>
    <w:semiHidden/>
    <w:unhideWhenUsed/>
    <w:pPr>
      <w:pBdr/>
      <w:spacing w:after="0" w:line="240" w:lineRule="auto"/>
      <w:ind/>
    </w:pPr>
    <w:rPr>
      <w:rFonts w:ascii="Tahoma" w:hAnsi="Tahoma" w:cs="Tahoma"/>
      <w:sz w:val="16"/>
      <w:szCs w:val="16"/>
    </w:rPr>
  </w:style>
  <w:style w:type="character" w:styleId="923" w:customStyle="1">
    <w:name w:val="Текст выноски Знак"/>
    <w:basedOn w:val="917"/>
    <w:link w:val="922"/>
    <w:uiPriority w:val="99"/>
    <w:semiHidden/>
    <w:pPr>
      <w:pBdr/>
      <w:spacing/>
      <w:ind/>
    </w:pPr>
    <w:rPr>
      <w:rFonts w:ascii="Tahoma" w:hAnsi="Tahoma" w:cs="Tahoma"/>
      <w:sz w:val="16"/>
      <w:szCs w:val="16"/>
    </w:rPr>
  </w:style>
  <w:style w:type="paragraph" w:styleId="924">
    <w:name w:val="List Paragraph"/>
    <w:basedOn w:val="916"/>
    <w:uiPriority w:val="34"/>
    <w:qFormat/>
    <w:pPr>
      <w:pBdr/>
      <w:spacing w:after="160" w:line="259" w:lineRule="auto"/>
      <w:ind w:left="720"/>
      <w:contextualSpacing w:val="true"/>
    </w:pPr>
    <w:rPr>
      <w:rFonts w:ascii="Calibri" w:hAnsi="Calibri" w:eastAsia="Calibri" w:cs="Times New Roman"/>
      <w:lang w:val="en-US" w:eastAsia="en-US"/>
    </w:rPr>
  </w:style>
  <w:style w:type="paragraph" w:styleId="925">
    <w:name w:val="Normal (Web)"/>
    <w:basedOn w:val="916"/>
    <w:uiPriority w:val="99"/>
    <w:unhideWhenUsed/>
    <w:pPr>
      <w:pBdr/>
      <w:spacing w:after="100" w:afterAutospacing="1" w:before="100" w:beforeAutospacing="1" w:line="240" w:lineRule="auto"/>
      <w:ind/>
    </w:pPr>
    <w:rPr>
      <w:rFonts w:ascii="Times New Roman" w:hAnsi="Times New Roman" w:eastAsia="Times New Roman" w:cs="Times New Roman"/>
      <w:sz w:val="24"/>
      <w:szCs w:val="24"/>
    </w:r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jp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Application>ONLYOFFICE/9.2.0.100</Application>
  <DocSecurity>0</DocSecurity>
  <ScaleCrop>0</ScaleCrop>
  <HeadingPairs>
    <vt:vector size="0" baseType="variant"/>
  </HeadingPairs>
  <TitlesOfParts>
    <vt:vector size="0" baseType="lpstr"/>
  </TitlesOfParts>
  <Company>Microsoft</Company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revision>132</cp:revision>
  <dcterms:created xsi:type="dcterms:W3CDTF">2021-02-17T12:55:00Z</dcterms:created>
  <dcterms:modified xsi:type="dcterms:W3CDTF">2026-05-20T05:59:16Z</dcterms:modified>
</cp:coreProperties>
</file>